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7DED8" w14:textId="5718A828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8/25/2022 CHNNA meeting minutes</w:t>
      </w:r>
    </w:p>
    <w:p w14:paraId="3CCD0486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 </w:t>
      </w:r>
    </w:p>
    <w:p w14:paraId="20334C6B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1) </w:t>
      </w:r>
      <w:r>
        <w:rPr>
          <w:rFonts w:ascii="Helvetica" w:hAnsi="Helvetica" w:cs="Helvetica"/>
          <w:b/>
          <w:bCs/>
          <w:color w:val="1D2228"/>
          <w:sz w:val="22"/>
          <w:szCs w:val="22"/>
          <w:u w:val="single"/>
        </w:rPr>
        <w:t>President’s report/introductions</w:t>
      </w:r>
      <w:r>
        <w:rPr>
          <w:rFonts w:ascii="Helvetica" w:hAnsi="Helvetica" w:cs="Helvetica"/>
          <w:color w:val="1D2228"/>
          <w:sz w:val="22"/>
          <w:szCs w:val="22"/>
        </w:rPr>
        <w:t xml:space="preserve">: Dewy Brooks, </w:t>
      </w:r>
      <w:proofErr w:type="spellStart"/>
      <w:r>
        <w:rPr>
          <w:rFonts w:ascii="Helvetica" w:hAnsi="Helvetica" w:cs="Helvetica"/>
          <w:color w:val="1D2228"/>
          <w:sz w:val="22"/>
          <w:szCs w:val="22"/>
        </w:rPr>
        <w:t>pres</w:t>
      </w:r>
      <w:proofErr w:type="spellEnd"/>
      <w:r>
        <w:rPr>
          <w:rFonts w:ascii="Helvetica" w:hAnsi="Helvetica" w:cs="Helvetica"/>
          <w:color w:val="1D2228"/>
          <w:sz w:val="22"/>
          <w:szCs w:val="22"/>
        </w:rPr>
        <w:t>; Georgina “</w:t>
      </w:r>
      <w:proofErr w:type="spellStart"/>
      <w:r>
        <w:rPr>
          <w:rFonts w:ascii="Helvetica" w:hAnsi="Helvetica" w:cs="Helvetica"/>
          <w:color w:val="1D2228"/>
          <w:sz w:val="22"/>
          <w:szCs w:val="22"/>
        </w:rPr>
        <w:t>Coka</w:t>
      </w:r>
      <w:proofErr w:type="spellEnd"/>
      <w:r>
        <w:rPr>
          <w:rFonts w:ascii="Helvetica" w:hAnsi="Helvetica" w:cs="Helvetica"/>
          <w:color w:val="1D2228"/>
          <w:sz w:val="22"/>
          <w:szCs w:val="22"/>
        </w:rPr>
        <w:t xml:space="preserve">” Trevino </w:t>
      </w:r>
      <w:proofErr w:type="spellStart"/>
      <w:r>
        <w:rPr>
          <w:rFonts w:ascii="Helvetica" w:hAnsi="Helvetica" w:cs="Helvetica"/>
          <w:color w:val="1D2228"/>
          <w:sz w:val="22"/>
          <w:szCs w:val="22"/>
        </w:rPr>
        <w:t>v.p.</w:t>
      </w:r>
      <w:proofErr w:type="spellEnd"/>
      <w:r>
        <w:rPr>
          <w:rFonts w:ascii="Helvetica" w:hAnsi="Helvetica" w:cs="Helvetica"/>
          <w:color w:val="1D2228"/>
          <w:sz w:val="22"/>
          <w:szCs w:val="22"/>
        </w:rPr>
        <w:t>; Julie Wasserman, sec.</w:t>
      </w:r>
    </w:p>
    <w:p w14:paraId="6B076023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 </w:t>
      </w:r>
    </w:p>
    <w:p w14:paraId="1500128F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2) </w:t>
      </w:r>
      <w:r>
        <w:rPr>
          <w:rFonts w:ascii="Helvetica" w:hAnsi="Helvetica" w:cs="Helvetica"/>
          <w:b/>
          <w:bCs/>
          <w:color w:val="1D2228"/>
          <w:sz w:val="22"/>
          <w:szCs w:val="22"/>
          <w:u w:val="single"/>
        </w:rPr>
        <w:t>Finance report: </w:t>
      </w:r>
      <w:r>
        <w:rPr>
          <w:rFonts w:ascii="Helvetica" w:hAnsi="Helvetica" w:cs="Helvetica"/>
          <w:color w:val="1D2228"/>
          <w:sz w:val="22"/>
          <w:szCs w:val="22"/>
        </w:rPr>
        <w:t>$23,500 in bank; 63% are paying their yearly dues ($60)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 xml:space="preserve"> which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is the highest % ever. D&amp; N insurance and street lights electric paid (</w:t>
      </w:r>
      <w:proofErr w:type="spellStart"/>
      <w:r>
        <w:rPr>
          <w:rFonts w:ascii="Helvetica" w:hAnsi="Helvetica" w:cs="Helvetica"/>
          <w:color w:val="1D2228"/>
          <w:sz w:val="22"/>
          <w:szCs w:val="22"/>
        </w:rPr>
        <w:t>approx</w:t>
      </w:r>
      <w:proofErr w:type="spellEnd"/>
      <w:r>
        <w:rPr>
          <w:rFonts w:ascii="Helvetica" w:hAnsi="Helvetica" w:cs="Helvetica"/>
          <w:color w:val="1D2228"/>
          <w:sz w:val="22"/>
          <w:szCs w:val="22"/>
        </w:rPr>
        <w:t xml:space="preserve"> $1,260/yr to COA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Energy )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>. We have 114 people with emails out of 163 property owners. </w:t>
      </w:r>
    </w:p>
    <w:p w14:paraId="3ED4A488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 </w:t>
      </w:r>
    </w:p>
    <w:p w14:paraId="7EB8D22A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3) </w:t>
      </w:r>
      <w:r>
        <w:rPr>
          <w:rFonts w:ascii="Helvetica" w:hAnsi="Helvetica" w:cs="Helvetica"/>
          <w:b/>
          <w:bCs/>
          <w:color w:val="1D2228"/>
          <w:sz w:val="22"/>
          <w:szCs w:val="22"/>
          <w:u w:val="single"/>
        </w:rPr>
        <w:t>Property Management Company (PMC)</w:t>
      </w:r>
      <w:r>
        <w:rPr>
          <w:rFonts w:ascii="Helvetica" w:hAnsi="Helvetica" w:cs="Helvetica"/>
          <w:color w:val="1D2228"/>
          <w:sz w:val="22"/>
          <w:szCs w:val="22"/>
        </w:rPr>
        <w:t xml:space="preserve"> search update: hope to hire by December so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they’d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be responsible for sending out our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dues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notices.  </w:t>
      </w:r>
    </w:p>
    <w:p w14:paraId="13639085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 </w:t>
      </w:r>
    </w:p>
    <w:p w14:paraId="6DABEA26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4) </w:t>
      </w:r>
      <w:proofErr w:type="gramStart"/>
      <w:r>
        <w:rPr>
          <w:rFonts w:ascii="Helvetica" w:hAnsi="Helvetica" w:cs="Helvetica"/>
          <w:b/>
          <w:bCs/>
          <w:color w:val="1D2228"/>
          <w:sz w:val="22"/>
          <w:szCs w:val="22"/>
          <w:u w:val="single"/>
        </w:rPr>
        <w:t>Committee  reports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 :crime watch will sponsor National Night Out October 4 or 5. Application submitted to TCSD and request made for sheriffs visit. Welcome baskets delivered to new property owners. Ongoing. It was suggested that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Architectural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Review update the color chart and consider new design ideas. Deed restriction violations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ongoing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with letters mailed. We are working with a law firm to have our documents reviewed. Kiosk/landscaping recent upgrade. CHNNA Website needs articles submitted if we are going to resume a 4 </w:t>
      </w:r>
      <w:proofErr w:type="spellStart"/>
      <w:r>
        <w:rPr>
          <w:rFonts w:ascii="Helvetica" w:hAnsi="Helvetica" w:cs="Helvetica"/>
          <w:color w:val="1D2228"/>
          <w:sz w:val="22"/>
          <w:szCs w:val="22"/>
        </w:rPr>
        <w:t>pg</w:t>
      </w:r>
      <w:proofErr w:type="spellEnd"/>
      <w:r>
        <w:rPr>
          <w:rFonts w:ascii="Helvetica" w:hAnsi="Helvetica" w:cs="Helvetica"/>
          <w:color w:val="1D2228"/>
          <w:sz w:val="22"/>
          <w:szCs w:val="22"/>
        </w:rPr>
        <w:t xml:space="preserve"> quarterly newsletter. We could possibly get a google site or mail chip. </w:t>
      </w:r>
    </w:p>
    <w:p w14:paraId="7742979B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b/>
          <w:bCs/>
          <w:color w:val="1D2228"/>
          <w:sz w:val="22"/>
          <w:szCs w:val="22"/>
          <w:u w:val="single"/>
        </w:rPr>
        <w:t>All committees</w:t>
      </w:r>
      <w:r>
        <w:rPr>
          <w:rFonts w:ascii="Helvetica" w:hAnsi="Helvetica" w:cs="Helvetica"/>
          <w:color w:val="1D2228"/>
          <w:sz w:val="22"/>
          <w:szCs w:val="22"/>
        </w:rPr>
        <w:t> would appreciate additional volunteers so if anyone is available, please let Dewy or Julie know!</w:t>
      </w:r>
    </w:p>
    <w:p w14:paraId="50BF136A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 </w:t>
      </w:r>
    </w:p>
    <w:p w14:paraId="4D5897F5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5)</w:t>
      </w:r>
      <w:r>
        <w:rPr>
          <w:rFonts w:ascii="Helvetica" w:hAnsi="Helvetica" w:cs="Helvetica"/>
          <w:b/>
          <w:bCs/>
          <w:color w:val="1D2228"/>
          <w:sz w:val="22"/>
          <w:szCs w:val="22"/>
          <w:u w:val="single"/>
        </w:rPr>
        <w:t> Old business</w:t>
      </w:r>
      <w:r>
        <w:rPr>
          <w:rFonts w:ascii="Helvetica" w:hAnsi="Helvetica" w:cs="Helvetica"/>
          <w:color w:val="1D2228"/>
          <w:sz w:val="22"/>
          <w:szCs w:val="22"/>
        </w:rPr>
        <w:t>: report to TCSD, </w:t>
      </w:r>
      <w:r>
        <w:rPr>
          <w:rFonts w:ascii="Helvetica" w:hAnsi="Helvetica" w:cs="Helvetica"/>
          <w:color w:val="0000FF"/>
          <w:sz w:val="22"/>
          <w:szCs w:val="22"/>
          <w:u w:val="single"/>
        </w:rPr>
        <w:t>(512) 974-0845</w:t>
      </w:r>
      <w:r>
        <w:rPr>
          <w:rFonts w:ascii="Helvetica" w:hAnsi="Helvetica" w:cs="Helvetica"/>
          <w:color w:val="1D2228"/>
          <w:sz w:val="22"/>
          <w:szCs w:val="22"/>
        </w:rPr>
        <w:t>, option 3 for law enforcement </w:t>
      </w:r>
    </w:p>
    <w:p w14:paraId="5ACA72A9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 </w:t>
      </w:r>
    </w:p>
    <w:p w14:paraId="239DA360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6) </w:t>
      </w:r>
      <w:r>
        <w:rPr>
          <w:rFonts w:ascii="Helvetica" w:hAnsi="Helvetica" w:cs="Helvetica"/>
          <w:b/>
          <w:bCs/>
          <w:color w:val="1D2228"/>
          <w:sz w:val="22"/>
          <w:szCs w:val="22"/>
          <w:u w:val="single"/>
        </w:rPr>
        <w:t>New business</w:t>
      </w:r>
      <w:r>
        <w:rPr>
          <w:rFonts w:ascii="Helvetica" w:hAnsi="Helvetica" w:cs="Helvetica"/>
          <w:color w:val="1D2228"/>
          <w:sz w:val="22"/>
          <w:szCs w:val="22"/>
        </w:rPr>
        <w:t xml:space="preserve">: neighborhood concerns for updating our Deed Restrictions. Much discussion about excessive vehicles, and/or abandoned/inoperable vehicles. Everyone in attendance feels we should restrict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vehicles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and many will help with a 2/3 majority campaign to petition the neighborhood.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We’d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need 109 property owners to agree to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document  changes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.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Need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to address how many vehicles per household. What is “excessive”? TCSD is limited with what they’ll “red tag” for towing. We can probably use COA wording on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same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topic they deal with.  Needs to include not allowing trailers in our </w:t>
      </w:r>
      <w:proofErr w:type="gramStart"/>
      <w:r>
        <w:rPr>
          <w:rFonts w:ascii="Helvetica" w:hAnsi="Helvetica" w:cs="Helvetica"/>
          <w:color w:val="1D2228"/>
          <w:sz w:val="22"/>
          <w:szCs w:val="22"/>
        </w:rPr>
        <w:t>Neighborhood, and</w:t>
      </w:r>
      <w:proofErr w:type="gramEnd"/>
      <w:r>
        <w:rPr>
          <w:rFonts w:ascii="Helvetica" w:hAnsi="Helvetica" w:cs="Helvetica"/>
          <w:color w:val="1D2228"/>
          <w:sz w:val="22"/>
          <w:szCs w:val="22"/>
        </w:rPr>
        <w:t xml:space="preserve"> restricting how many rentals and short term rentals. Currently we have </w:t>
      </w:r>
      <w:proofErr w:type="spellStart"/>
      <w:r>
        <w:rPr>
          <w:rFonts w:ascii="Helvetica" w:hAnsi="Helvetica" w:cs="Helvetica"/>
          <w:color w:val="1D2228"/>
          <w:sz w:val="22"/>
          <w:szCs w:val="22"/>
        </w:rPr>
        <w:t>approx</w:t>
      </w:r>
      <w:proofErr w:type="spellEnd"/>
      <w:r>
        <w:rPr>
          <w:rFonts w:ascii="Helvetica" w:hAnsi="Helvetica" w:cs="Helvetica"/>
          <w:color w:val="1D2228"/>
          <w:sz w:val="22"/>
          <w:szCs w:val="22"/>
        </w:rPr>
        <w:t xml:space="preserve"> 25% rentals out of 162 lots with homes (one vacant lot). </w:t>
      </w:r>
    </w:p>
    <w:p w14:paraId="71915584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Survey: ask the neighbors what they are happy with, would like to see, areas they can help with such as a garden tour, garage sale, clean up trash day, best yard contest/prize, Halloween party, resource exchange, other.</w:t>
      </w:r>
    </w:p>
    <w:p w14:paraId="6F8A9945" w14:textId="77777777" w:rsidR="00420990" w:rsidRDefault="00420990" w:rsidP="0042099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2"/>
          <w:szCs w:val="22"/>
        </w:rPr>
      </w:pPr>
      <w:r>
        <w:rPr>
          <w:rFonts w:ascii="Helvetica" w:hAnsi="Helvetica" w:cs="Helvetica"/>
          <w:color w:val="1D2228"/>
          <w:sz w:val="22"/>
          <w:szCs w:val="22"/>
        </w:rPr>
        <w:t>Adjourn</w:t>
      </w:r>
    </w:p>
    <w:p w14:paraId="3DF13243" w14:textId="77777777" w:rsidR="00420990" w:rsidRDefault="00420990"/>
    <w:sectPr w:rsidR="00420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90"/>
    <w:rsid w:val="00420990"/>
    <w:rsid w:val="0055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8DCB"/>
  <w15:chartTrackingRefBased/>
  <w15:docId w15:val="{3FE3B184-3303-49FD-A5C8-1A756D72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9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Rios</dc:creator>
  <cp:keywords/>
  <dc:description/>
  <cp:lastModifiedBy>Janice Rios</cp:lastModifiedBy>
  <cp:revision>1</cp:revision>
  <dcterms:created xsi:type="dcterms:W3CDTF">2024-10-09T22:22:00Z</dcterms:created>
  <dcterms:modified xsi:type="dcterms:W3CDTF">2024-10-09T22:23:00Z</dcterms:modified>
</cp:coreProperties>
</file>